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288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8288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1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英才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hint="eastAsia" w:ascii="Dialog" w:hAnsi="Times New Roman" w:eastAsia="Dialog" w:cs="Dialog"/>
                <w:sz w:val="22"/>
                <w:szCs w:val="22"/>
                <w:lang w:val="en-US" w:eastAsia="zh-CN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</w:t>
            </w:r>
            <w:r>
              <w:rPr>
                <w:rFonts w:hint="eastAsia" w:ascii="Dialog" w:hAnsi="Times New Roman" w:eastAsia="Dialog" w:cs="Dialog"/>
                <w:sz w:val="22"/>
                <w:szCs w:val="22"/>
                <w:lang w:val="en-US" w:eastAsia="zh-CN"/>
              </w:rPr>
              <w:t>英才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个人情况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社会实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践、奖励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荣誉、发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表论文等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情况，最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（五项以内）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/>
    <w:sectPr>
      <w:pgSz w:w="11905" w:h="16837"/>
      <w:pgMar w:top="1440" w:right="1802" w:bottom="1440" w:left="18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M3NzBjNGIzNzhhMTdlNjE5NWY5MTE2ODM1NjczZjgifQ=="/>
  </w:docVars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06436"/>
    <w:rsid w:val="00B079BA"/>
    <w:rsid w:val="00B679A7"/>
    <w:rsid w:val="00B74C23"/>
    <w:rsid w:val="00D45DFF"/>
    <w:rsid w:val="3D66305A"/>
    <w:rsid w:val="7191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147</Characters>
  <Lines>2</Lines>
  <Paragraphs>1</Paragraphs>
  <TotalTime>1</TotalTime>
  <ScaleCrop>false</ScaleCrop>
  <LinksUpToDate>false</LinksUpToDate>
  <CharactersWithSpaces>169</CharactersWithSpaces>
  <Application>WPS Office_11.1.0.12587_F1E327BC-269C-435d-A152-05C5408002CA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2021-11-09T13:18:00Z</dcterms:created>
  <dc:creator>kumas</dc:creator>
  <cp:lastModifiedBy>库迪热提·阿布力孜</cp:lastModifiedBy>
  <dcterms:modified xsi:type="dcterms:W3CDTF">2022-09-27T01:49:30Z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2052-11.1.0.12587</vt:lpwstr>
  </property>
  <property fmtid="{D5CDD505-2E9C-101B-9397-08002B2CF9AE}" pid="3" name="ICV">
    <vt:lpwstr>65CCDC368E80491AA2F6441F970565CE</vt:lpwstr>
  </property>
</Properties>
</file>